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AD" w:rsidRDefault="00A324AD" w:rsidP="00F664F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324AD" w:rsidRDefault="00A324AD" w:rsidP="00F664F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A324AD" w:rsidRDefault="00A324AD" w:rsidP="00F664F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«КАЧУГСКИЙ РАЙОН»</w:t>
      </w:r>
    </w:p>
    <w:p w:rsidR="00A324AD" w:rsidRDefault="00A324AD" w:rsidP="00F664F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A324AD" w:rsidRDefault="00A324AD" w:rsidP="00F664FE">
      <w:pPr>
        <w:jc w:val="center"/>
        <w:rPr>
          <w:sz w:val="28"/>
          <w:szCs w:val="28"/>
        </w:rPr>
      </w:pPr>
    </w:p>
    <w:p w:rsidR="00A324AD" w:rsidRDefault="00A324AD" w:rsidP="00F66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A324AD" w:rsidRDefault="00A324AD" w:rsidP="00F66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РАСПОРЯЖЕНИЕ</w:t>
      </w:r>
    </w:p>
    <w:p w:rsidR="00A324AD" w:rsidRDefault="00A324AD" w:rsidP="00F664FE">
      <w:pPr>
        <w:jc w:val="both"/>
        <w:rPr>
          <w:sz w:val="28"/>
          <w:szCs w:val="28"/>
        </w:rPr>
      </w:pPr>
    </w:p>
    <w:p w:rsidR="00A324AD" w:rsidRDefault="00A324AD" w:rsidP="00F66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 цене на дрова для населения</w:t>
      </w:r>
    </w:p>
    <w:p w:rsidR="00A324AD" w:rsidRDefault="00A324AD" w:rsidP="00F664FE">
      <w:pPr>
        <w:jc w:val="both"/>
        <w:rPr>
          <w:sz w:val="28"/>
          <w:szCs w:val="28"/>
        </w:rPr>
      </w:pPr>
    </w:p>
    <w:p w:rsidR="00A324AD" w:rsidRDefault="00A324AD" w:rsidP="00F66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23»  января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                                                                        р.п. Качуг</w:t>
      </w:r>
    </w:p>
    <w:p w:rsidR="00A324AD" w:rsidRDefault="00A324AD" w:rsidP="00F664FE">
      <w:pPr>
        <w:jc w:val="both"/>
        <w:rPr>
          <w:sz w:val="28"/>
          <w:szCs w:val="28"/>
        </w:rPr>
      </w:pPr>
    </w:p>
    <w:p w:rsidR="00A324AD" w:rsidRDefault="00A324AD" w:rsidP="00F66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Руководствуясь Федеральным законом от 6 октября 2003 года           № 131- ФЗ 2Об общих принципах организации местного самоуправления в Российской Федерации», приказом Службы по тарифам Иркутской области от 7 июня 2008 года № 55-СПР «Об установлении предельных цен на дрова, реализуемые населению Иркутской области хозяйствующими субъектами всех организационно-правовых форм и форм собственности, по муниципальным образованиям Иркутской области, ст.33, 39, 48 Устава муниципального образования «Качугский район»:</w:t>
      </w:r>
    </w:p>
    <w:p w:rsidR="00A324AD" w:rsidRDefault="00A324AD" w:rsidP="00F664FE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территории муниципального образования «Качугский район» на 2017 год стоимость доставки топлива для населения МУП Качугское АТП в размере 289 рублей за 1 куб.м. в складской массе (прилагается).</w:t>
      </w:r>
    </w:p>
    <w:p w:rsidR="00A324AD" w:rsidRDefault="00A324AD" w:rsidP="00F664FE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распространяется на правоотношения, возникшие с 1 января 2017 года.</w:t>
      </w:r>
    </w:p>
    <w:p w:rsidR="00A324AD" w:rsidRDefault="00A324AD" w:rsidP="00F664FE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подлежит опубликованию и размещению в информационно-телекоммуникационной сети «Интернет».</w:t>
      </w:r>
    </w:p>
    <w:p w:rsidR="00A324AD" w:rsidRDefault="00A324AD" w:rsidP="00F664FE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возложить на заместителя мэра муниципального района А.А. Коротнева.</w:t>
      </w:r>
    </w:p>
    <w:p w:rsidR="00A324AD" w:rsidRDefault="00A324AD" w:rsidP="00F664FE">
      <w:pPr>
        <w:ind w:left="900"/>
        <w:jc w:val="both"/>
        <w:rPr>
          <w:sz w:val="28"/>
          <w:szCs w:val="28"/>
        </w:rPr>
      </w:pPr>
    </w:p>
    <w:p w:rsidR="00A324AD" w:rsidRDefault="00A324AD" w:rsidP="00F664FE">
      <w:pPr>
        <w:ind w:left="900"/>
        <w:jc w:val="both"/>
        <w:rPr>
          <w:sz w:val="28"/>
          <w:szCs w:val="28"/>
        </w:rPr>
      </w:pPr>
    </w:p>
    <w:p w:rsidR="00A324AD" w:rsidRDefault="00A324AD" w:rsidP="00F664FE">
      <w:pPr>
        <w:ind w:left="900"/>
        <w:jc w:val="both"/>
        <w:rPr>
          <w:sz w:val="28"/>
          <w:szCs w:val="28"/>
        </w:rPr>
      </w:pPr>
    </w:p>
    <w:p w:rsidR="00A324AD" w:rsidRDefault="00A324AD" w:rsidP="00F66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324AD" w:rsidRDefault="00A324AD" w:rsidP="00F664FE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муниципального района</w:t>
      </w:r>
    </w:p>
    <w:p w:rsidR="00A324AD" w:rsidRDefault="00A324AD" w:rsidP="00F664FE">
      <w:pPr>
        <w:jc w:val="both"/>
        <w:rPr>
          <w:sz w:val="28"/>
          <w:szCs w:val="28"/>
        </w:rPr>
      </w:pPr>
      <w:r>
        <w:rPr>
          <w:sz w:val="28"/>
          <w:szCs w:val="28"/>
        </w:rPr>
        <w:t>«Качугский район»                                                                   Т.С. Кириллова</w:t>
      </w:r>
    </w:p>
    <w:p w:rsidR="00A324AD" w:rsidRDefault="00A324AD" w:rsidP="00F66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24AD" w:rsidRDefault="00A324AD" w:rsidP="00F664FE">
      <w:pPr>
        <w:jc w:val="both"/>
        <w:rPr>
          <w:sz w:val="28"/>
          <w:szCs w:val="28"/>
        </w:rPr>
      </w:pPr>
    </w:p>
    <w:p w:rsidR="00A324AD" w:rsidRDefault="00A324AD" w:rsidP="00F66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A324AD" w:rsidRDefault="00A324AD" w:rsidP="00F664FE">
      <w:pPr>
        <w:jc w:val="both"/>
        <w:rPr>
          <w:sz w:val="28"/>
          <w:szCs w:val="28"/>
        </w:rPr>
      </w:pPr>
    </w:p>
    <w:p w:rsidR="00A324AD" w:rsidRDefault="00A324AD" w:rsidP="00F664FE">
      <w:pPr>
        <w:jc w:val="both"/>
        <w:rPr>
          <w:sz w:val="28"/>
          <w:szCs w:val="28"/>
        </w:rPr>
      </w:pPr>
    </w:p>
    <w:p w:rsidR="00A324AD" w:rsidRDefault="00A324AD" w:rsidP="00F66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№ 16</w:t>
      </w:r>
    </w:p>
    <w:p w:rsidR="00A324AD" w:rsidRDefault="00A324AD" w:rsidP="00F664FE">
      <w:pPr>
        <w:jc w:val="both"/>
        <w:rPr>
          <w:sz w:val="28"/>
          <w:szCs w:val="28"/>
        </w:rPr>
      </w:pPr>
    </w:p>
    <w:p w:rsidR="00A324AD" w:rsidRDefault="00A324AD"/>
    <w:sectPr w:rsidR="00A324AD" w:rsidSect="00FB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C50C2"/>
    <w:multiLevelType w:val="hybridMultilevel"/>
    <w:tmpl w:val="C0FC0184"/>
    <w:lvl w:ilvl="0" w:tplc="441E9C5A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4FE"/>
    <w:rsid w:val="004071E5"/>
    <w:rsid w:val="008553DD"/>
    <w:rsid w:val="0089554D"/>
    <w:rsid w:val="00A324AD"/>
    <w:rsid w:val="00C0201A"/>
    <w:rsid w:val="00CA3465"/>
    <w:rsid w:val="00CF45EE"/>
    <w:rsid w:val="00F664FE"/>
    <w:rsid w:val="00FB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F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242</Words>
  <Characters>1380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</cp:revision>
  <dcterms:created xsi:type="dcterms:W3CDTF">2017-12-13T05:30:00Z</dcterms:created>
  <dcterms:modified xsi:type="dcterms:W3CDTF">2017-12-13T05:02:00Z</dcterms:modified>
</cp:coreProperties>
</file>